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B8" w:rsidRPr="00D771B8" w:rsidRDefault="00D771B8" w:rsidP="00D7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bidi="ne-NP"/>
        </w:rPr>
      </w:pPr>
    </w:p>
    <w:p w:rsidR="00D771B8" w:rsidRDefault="00D771B8" w:rsidP="00D7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bidi="ne-NP"/>
        </w:rPr>
      </w:pPr>
    </w:p>
    <w:p w:rsidR="00D771B8" w:rsidRPr="00D771B8" w:rsidRDefault="00D771B8" w:rsidP="00D771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bidi="ne-NP"/>
        </w:rPr>
      </w:pPr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The Nepal police have released four leaders of Alliance for Impendent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Madhes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(AIM), on 3 July 2017, who </w:t>
      </w:r>
      <w:proofErr w:type="gram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were</w:t>
      </w:r>
      <w:proofErr w:type="gram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detained on 16 June under Public Offence Act.</w:t>
      </w:r>
    </w:p>
    <w:p w:rsidR="00D771B8" w:rsidRPr="00D771B8" w:rsidRDefault="00D771B8" w:rsidP="00D771B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ne-NP"/>
        </w:rPr>
      </w:pP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Irfan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Ahmed Sheikh - 30,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Harpal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Singh Shikh-25, Ram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Manohar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Yadav-28 and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Pradip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Kumar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Gadariya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were released after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Nepalgunj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bench of High Court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Tulsipur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, ordered the government on Monday to release them. The police had arrested them from their residences in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Nepalgunj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on 16 June 2017.</w:t>
      </w:r>
    </w:p>
    <w:p w:rsidR="00D771B8" w:rsidRPr="00D771B8" w:rsidRDefault="00D771B8" w:rsidP="00D771B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ne-NP"/>
        </w:rPr>
      </w:pPr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As the Chief District officer of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Nepalgunj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extended the custody of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Irfan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Ahmed Sheikh, his brother   Sheikh had filed a habeas corpus writ petition on 30 June in the court, seeking the release of all four persons including his brother.</w:t>
      </w:r>
    </w:p>
    <w:p w:rsidR="00D771B8" w:rsidRPr="00D771B8" w:rsidRDefault="00D771B8" w:rsidP="00D771B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ne-NP"/>
        </w:rPr>
      </w:pPr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The police had arrested them on the mere basis of doubt that they could disrupt the second phase of local polls and booked them under Public Offence Act. </w:t>
      </w:r>
    </w:p>
    <w:p w:rsidR="00D771B8" w:rsidRPr="00D771B8" w:rsidRDefault="00D771B8" w:rsidP="00D771B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ne-NP"/>
        </w:rPr>
      </w:pPr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According to </w:t>
      </w:r>
      <w:proofErr w:type="spellStart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>Alam</w:t>
      </w:r>
      <w:proofErr w:type="spellEnd"/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lang w:bidi="ne-NP"/>
        </w:rPr>
        <w:t xml:space="preserve"> Khan, Human Rights officer of THRD Alliance, the accused were tortured by the police while they were in the custody.</w:t>
      </w:r>
    </w:p>
    <w:p w:rsidR="00D771B8" w:rsidRPr="00D771B8" w:rsidRDefault="00D771B8" w:rsidP="00D771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ne-NP"/>
        </w:rPr>
      </w:pPr>
      <w:r w:rsidRPr="00D771B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bidi="ne-NP"/>
        </w:rPr>
        <w:t>This writ petition was registered in support of THRD Alliance.</w:t>
      </w:r>
    </w:p>
    <w:p w:rsidR="00436868" w:rsidRPr="00D771B8" w:rsidRDefault="00436868" w:rsidP="00D771B8">
      <w:pPr>
        <w:spacing w:before="120" w:after="120"/>
        <w:rPr>
          <w:sz w:val="24"/>
          <w:szCs w:val="24"/>
        </w:rPr>
      </w:pPr>
    </w:p>
    <w:sectPr w:rsidR="00436868" w:rsidRPr="00D771B8" w:rsidSect="0043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71B8"/>
    <w:rsid w:val="001314DE"/>
    <w:rsid w:val="00436868"/>
    <w:rsid w:val="00806854"/>
    <w:rsid w:val="00D7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THRD</dc:creator>
  <cp:lastModifiedBy>THRD</cp:lastModifiedBy>
  <cp:revision>1</cp:revision>
  <cp:lastPrinted>2017-07-06T05:37:00Z</cp:lastPrinted>
  <dcterms:created xsi:type="dcterms:W3CDTF">2017-07-06T05:33:00Z</dcterms:created>
  <dcterms:modified xsi:type="dcterms:W3CDTF">2017-07-06T06:16:00Z</dcterms:modified>
</cp:coreProperties>
</file>